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EC" w:rsidRPr="00984F84" w:rsidRDefault="000B68EC" w:rsidP="00040C2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84F84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</w:t>
      </w:r>
    </w:p>
    <w:p w:rsidR="007C5088" w:rsidRPr="00984F84" w:rsidRDefault="007C5088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014BAB" w:rsidRPr="00984F84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ПОСРЕДСТВОМ ПЕРЕРАСПРЕДЕЛЕНИЯ МАКСИМАЛЬНОЙ МОЩНОСТИ</w:t>
      </w:r>
      <w:r w:rsidR="0005033A" w:rsidRPr="00984F84">
        <w:rPr>
          <w:rFonts w:ascii="Times New Roman" w:hAnsi="Times New Roman" w:cs="Times New Roman"/>
          <w:b/>
          <w:sz w:val="24"/>
          <w:szCs w:val="24"/>
        </w:rPr>
        <w:br/>
      </w:r>
    </w:p>
    <w:p w:rsidR="00996EEC" w:rsidRPr="00984F84" w:rsidRDefault="008C2E25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984F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149F" w:rsidRPr="00984F84">
        <w:rPr>
          <w:rFonts w:ascii="Times New Roman" w:hAnsi="Times New Roman" w:cs="Times New Roman"/>
          <w:sz w:val="24"/>
          <w:szCs w:val="24"/>
        </w:rPr>
        <w:t>юридическое лицо или индивидуальный предприниматель</w:t>
      </w:r>
      <w:r w:rsidR="00B6111E" w:rsidRPr="00984F84">
        <w:rPr>
          <w:rFonts w:ascii="Times New Roman" w:hAnsi="Times New Roman" w:cs="Times New Roman"/>
          <w:sz w:val="24"/>
          <w:szCs w:val="24"/>
        </w:rPr>
        <w:t>.</w:t>
      </w:r>
    </w:p>
    <w:p w:rsidR="005B627E" w:rsidRPr="00984F84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98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8EC" w:rsidRPr="00984F84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</w:t>
      </w:r>
      <w:proofErr w:type="gramStart"/>
      <w:r w:rsidR="000B68EC" w:rsidRPr="00984F84">
        <w:rPr>
          <w:rFonts w:ascii="Times New Roman" w:hAnsi="Times New Roman" w:cs="Times New Roman"/>
          <w:sz w:val="24"/>
          <w:szCs w:val="24"/>
        </w:rPr>
        <w:t>ств с пр</w:t>
      </w:r>
      <w:proofErr w:type="gramEnd"/>
      <w:r w:rsidR="000B68EC" w:rsidRPr="00984F84">
        <w:rPr>
          <w:rFonts w:ascii="Times New Roman" w:hAnsi="Times New Roman" w:cs="Times New Roman"/>
          <w:sz w:val="24"/>
          <w:szCs w:val="24"/>
        </w:rPr>
        <w:t>именением стандартизированных тарифных ставок, установленных уполномоченным</w:t>
      </w:r>
      <w:r w:rsidR="004D27F4" w:rsidRPr="00984F84">
        <w:rPr>
          <w:rFonts w:ascii="Times New Roman" w:hAnsi="Times New Roman" w:cs="Times New Roman"/>
          <w:sz w:val="24"/>
          <w:szCs w:val="24"/>
        </w:rPr>
        <w:t>и</w:t>
      </w:r>
      <w:r w:rsidR="000B68EC" w:rsidRPr="00984F84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 в области государс</w:t>
      </w:r>
      <w:r w:rsidR="004D27F4" w:rsidRPr="00984F84">
        <w:rPr>
          <w:rFonts w:ascii="Times New Roman" w:hAnsi="Times New Roman" w:cs="Times New Roman"/>
          <w:sz w:val="24"/>
          <w:szCs w:val="24"/>
        </w:rPr>
        <w:t>твенного регулирования тарифов</w:t>
      </w:r>
      <w:r w:rsidR="00857CA2" w:rsidRPr="00984F84">
        <w:rPr>
          <w:rFonts w:ascii="Times New Roman" w:hAnsi="Times New Roman" w:cs="Times New Roman"/>
          <w:sz w:val="24"/>
          <w:szCs w:val="24"/>
        </w:rPr>
        <w:t xml:space="preserve"> субъекта РФ</w:t>
      </w:r>
      <w:r w:rsidR="004D27F4" w:rsidRPr="00984F84">
        <w:rPr>
          <w:rFonts w:ascii="Times New Roman" w:hAnsi="Times New Roman" w:cs="Times New Roman"/>
          <w:sz w:val="24"/>
          <w:szCs w:val="24"/>
        </w:rPr>
        <w:t>.</w:t>
      </w:r>
      <w:r w:rsidR="00857CA2" w:rsidRPr="00984F84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</w:p>
    <w:p w:rsidR="00B6111E" w:rsidRPr="00984F84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984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11E" w:rsidRPr="00984F84" w:rsidRDefault="00B6111E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sz w:val="24"/>
          <w:szCs w:val="24"/>
        </w:rPr>
        <w:t xml:space="preserve">1) Наличие соглашения о перераспределении мощности между заинтересованными лицами; наличие избытков мощности. </w:t>
      </w:r>
    </w:p>
    <w:p w:rsidR="00B6111E" w:rsidRPr="00984F84" w:rsidRDefault="00B6111E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F84">
        <w:rPr>
          <w:rFonts w:ascii="Times New Roman" w:hAnsi="Times New Roman" w:cs="Times New Roman"/>
          <w:sz w:val="24"/>
          <w:szCs w:val="24"/>
        </w:rPr>
        <w:t xml:space="preserve">2) Перераспределение возможно в пределах действия </w:t>
      </w:r>
      <w:proofErr w:type="spellStart"/>
      <w:r w:rsidRPr="00984F84">
        <w:rPr>
          <w:rFonts w:ascii="Times New Roman" w:hAnsi="Times New Roman" w:cs="Times New Roman"/>
          <w:sz w:val="24"/>
          <w:szCs w:val="24"/>
        </w:rPr>
        <w:t>однго</w:t>
      </w:r>
      <w:proofErr w:type="spellEnd"/>
      <w:r w:rsidRPr="00984F84">
        <w:rPr>
          <w:rFonts w:ascii="Times New Roman" w:hAnsi="Times New Roman" w:cs="Times New Roman"/>
          <w:sz w:val="24"/>
          <w:szCs w:val="24"/>
        </w:rPr>
        <w:t xml:space="preserve"> центра питания (при осуществлении перераспределения максимальной мощности в электрических сетях классом напряжения от 0,4 до 35 </w:t>
      </w:r>
      <w:proofErr w:type="spellStart"/>
      <w:r w:rsidRPr="00984F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84F84">
        <w:rPr>
          <w:rFonts w:ascii="Times New Roman" w:hAnsi="Times New Roman" w:cs="Times New Roman"/>
          <w:sz w:val="24"/>
          <w:szCs w:val="24"/>
        </w:rPr>
        <w:t xml:space="preserve"> центром питания считается питающая подстанция с классом напряжения 35 </w:t>
      </w:r>
      <w:proofErr w:type="spellStart"/>
      <w:r w:rsidRPr="00984F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84F84">
        <w:rPr>
          <w:rFonts w:ascii="Times New Roman" w:hAnsi="Times New Roman" w:cs="Times New Roman"/>
          <w:sz w:val="24"/>
          <w:szCs w:val="24"/>
        </w:rPr>
        <w:t xml:space="preserve">, при осуществлении перераспределения максимальной мощности в электрических сетях классом напряжения свыше 35 </w:t>
      </w:r>
      <w:proofErr w:type="spellStart"/>
      <w:r w:rsidRPr="00984F8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84F84">
        <w:rPr>
          <w:rFonts w:ascii="Times New Roman" w:hAnsi="Times New Roman" w:cs="Times New Roman"/>
          <w:sz w:val="24"/>
          <w:szCs w:val="24"/>
        </w:rPr>
        <w:t xml:space="preserve"> центром питания считается распределительное устройство подстанции;</w:t>
      </w:r>
      <w:proofErr w:type="gramEnd"/>
    </w:p>
    <w:p w:rsidR="00B6111E" w:rsidRPr="00984F84" w:rsidRDefault="00B6111E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sz w:val="24"/>
          <w:szCs w:val="24"/>
        </w:rPr>
        <w:t xml:space="preserve">3) Заявители, </w:t>
      </w:r>
      <w:proofErr w:type="gramStart"/>
      <w:r w:rsidRPr="00984F84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84F84">
        <w:rPr>
          <w:rFonts w:ascii="Times New Roman" w:hAnsi="Times New Roman" w:cs="Times New Roman"/>
          <w:sz w:val="24"/>
          <w:szCs w:val="24"/>
        </w:rPr>
        <w:t xml:space="preserve">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мощности.</w:t>
      </w:r>
    </w:p>
    <w:p w:rsidR="00B6111E" w:rsidRPr="00984F84" w:rsidRDefault="00B6111E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sz w:val="24"/>
          <w:szCs w:val="24"/>
        </w:rPr>
        <w:t xml:space="preserve">4) За исключением лиц, юридические лица и индивидуальные предприниматели до 150 </w:t>
      </w:r>
      <w:r w:rsidR="008967F8" w:rsidRPr="00984F84">
        <w:rPr>
          <w:rFonts w:ascii="Times New Roman" w:hAnsi="Times New Roman" w:cs="Times New Roman"/>
          <w:sz w:val="24"/>
          <w:szCs w:val="24"/>
        </w:rPr>
        <w:t xml:space="preserve">кВт </w:t>
      </w:r>
      <w:r w:rsidRPr="00984F84">
        <w:rPr>
          <w:rFonts w:ascii="Times New Roman" w:hAnsi="Times New Roman" w:cs="Times New Roman"/>
          <w:sz w:val="24"/>
          <w:szCs w:val="24"/>
        </w:rPr>
        <w:t xml:space="preserve">(3 категория надежности), намеревающихся осуществить присоединение по временной схеме, физических лиц  </w:t>
      </w:r>
      <w:proofErr w:type="spellStart"/>
      <w:r w:rsidRPr="00984F84">
        <w:rPr>
          <w:rFonts w:ascii="Times New Roman" w:hAnsi="Times New Roman" w:cs="Times New Roman"/>
          <w:sz w:val="24"/>
          <w:szCs w:val="24"/>
        </w:rPr>
        <w:t>комунально</w:t>
      </w:r>
      <w:proofErr w:type="spellEnd"/>
      <w:r w:rsidRPr="00984F84">
        <w:rPr>
          <w:rFonts w:ascii="Times New Roman" w:hAnsi="Times New Roman" w:cs="Times New Roman"/>
          <w:sz w:val="24"/>
          <w:szCs w:val="24"/>
        </w:rPr>
        <w:t>-бытовая нагрузка до 15 кВт (с учетом ранее присоединенной).</w:t>
      </w:r>
    </w:p>
    <w:p w:rsidR="008C2E25" w:rsidRPr="00984F84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984F84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984F84">
        <w:rPr>
          <w:rFonts w:ascii="Times New Roman" w:hAnsi="Times New Roman" w:cs="Times New Roman"/>
          <w:sz w:val="24"/>
          <w:szCs w:val="24"/>
        </w:rPr>
        <w:t>технологическо</w:t>
      </w:r>
      <w:r w:rsidR="000B68EC" w:rsidRPr="00984F84">
        <w:rPr>
          <w:rFonts w:ascii="Times New Roman" w:hAnsi="Times New Roman" w:cs="Times New Roman"/>
          <w:sz w:val="24"/>
          <w:szCs w:val="24"/>
        </w:rPr>
        <w:t>е</w:t>
      </w:r>
      <w:r w:rsidR="00195358" w:rsidRPr="00984F84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0B68EC" w:rsidRPr="00984F84">
        <w:rPr>
          <w:rFonts w:ascii="Times New Roman" w:hAnsi="Times New Roman" w:cs="Times New Roman"/>
          <w:sz w:val="24"/>
          <w:szCs w:val="24"/>
        </w:rPr>
        <w:t>е</w:t>
      </w:r>
      <w:r w:rsidR="00195358" w:rsidRPr="00984F84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Заявителя</w:t>
      </w:r>
      <w:r w:rsidR="00B6111E" w:rsidRPr="00984F84">
        <w:rPr>
          <w:rFonts w:ascii="Times New Roman" w:hAnsi="Times New Roman" w:cs="Times New Roman"/>
          <w:sz w:val="24"/>
          <w:szCs w:val="24"/>
        </w:rPr>
        <w:t xml:space="preserve"> посредством перераспределения мощности</w:t>
      </w:r>
      <w:r w:rsidRPr="00984F84">
        <w:rPr>
          <w:rFonts w:ascii="Times New Roman" w:hAnsi="Times New Roman" w:cs="Times New Roman"/>
          <w:sz w:val="24"/>
          <w:szCs w:val="24"/>
        </w:rPr>
        <w:t>.</w:t>
      </w:r>
    </w:p>
    <w:p w:rsidR="009B27EC" w:rsidRPr="00984F84" w:rsidRDefault="000825BA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</w:p>
    <w:p w:rsidR="009B27EC" w:rsidRPr="00984F84" w:rsidRDefault="00F24992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120 дней</w:t>
      </w:r>
      <w:r w:rsidRPr="00984F84">
        <w:rPr>
          <w:rFonts w:ascii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до 670 кВт</w:t>
      </w:r>
      <w:r w:rsidR="009B27EC" w:rsidRPr="00984F84">
        <w:rPr>
          <w:rFonts w:ascii="Times New Roman" w:hAnsi="Times New Roman" w:cs="Times New Roman"/>
          <w:sz w:val="24"/>
          <w:szCs w:val="24"/>
        </w:rPr>
        <w:t>;</w:t>
      </w:r>
    </w:p>
    <w:p w:rsidR="00F24992" w:rsidRPr="00984F84" w:rsidRDefault="00F24992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1 год</w:t>
      </w:r>
      <w:r w:rsidRPr="00984F84">
        <w:rPr>
          <w:rFonts w:ascii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свыше 670 кВт.</w:t>
      </w:r>
    </w:p>
    <w:p w:rsidR="000653F9" w:rsidRPr="00984F84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4"/>
        <w:gridCol w:w="2216"/>
        <w:gridCol w:w="2273"/>
        <w:gridCol w:w="3005"/>
        <w:gridCol w:w="1909"/>
        <w:gridCol w:w="1762"/>
        <w:gridCol w:w="2713"/>
      </w:tblGrid>
      <w:tr w:rsidR="00984F84" w:rsidRPr="00984F84" w:rsidTr="00984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FFFFFF" w:themeFill="background1"/>
          </w:tcPr>
          <w:p w:rsidR="00CA183B" w:rsidRPr="00984F84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984F84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FFFFFF" w:themeFill="background1"/>
          </w:tcPr>
          <w:p w:rsidR="00CA183B" w:rsidRPr="00984F84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984F84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65" w:type="pct"/>
            <w:shd w:val="clear" w:color="auto" w:fill="FFFFFF" w:themeFill="background1"/>
          </w:tcPr>
          <w:p w:rsidR="00CA183B" w:rsidRPr="00984F84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984F84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45" w:type="pct"/>
            <w:shd w:val="clear" w:color="auto" w:fill="FFFFFF" w:themeFill="background1"/>
          </w:tcPr>
          <w:p w:rsidR="00CA183B" w:rsidRPr="00984F84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539EC" w:rsidRPr="00984F84" w:rsidRDefault="00F539EC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9EC" w:rsidRPr="00984F84" w:rsidRDefault="00F539EC" w:rsidP="00F53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Соглашения о перераспределении мощности между 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заинтересованными лицами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539EC" w:rsidRPr="00984F84" w:rsidRDefault="00F539EC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9EC" w:rsidRPr="00984F84" w:rsidRDefault="00F539EC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соглашения </w:t>
            </w:r>
            <w:r w:rsidR="00533EE1"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между лицами 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о перераспределении максимальной мощности 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принадлежащими им </w:t>
            </w:r>
            <w:proofErr w:type="spellStart"/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энергопринимающими</w:t>
            </w:r>
            <w:proofErr w:type="spellEnd"/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539EC" w:rsidRPr="00984F84" w:rsidRDefault="00533EE1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9EC" w:rsidRPr="00984F84" w:rsidRDefault="00533EE1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Не ограничено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539EC" w:rsidRPr="00984F84" w:rsidRDefault="00533EE1" w:rsidP="00533EE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 xml:space="preserve">Пункт 34 Правил технологического присоединения энергопринимающих </w:t>
            </w:r>
            <w:r w:rsidRPr="00984F84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  <w:r w:rsidR="006C6316" w:rsidRPr="00984F84">
              <w:rPr>
                <w:rStyle w:val="ae"/>
                <w:rFonts w:ascii="Times New Roman" w:hAnsi="Times New Roman" w:cs="Times New Roman"/>
              </w:rPr>
              <w:footnoteReference w:id="2"/>
            </w:r>
            <w:r w:rsidR="006C6316" w:rsidRPr="00984F84">
              <w:rPr>
                <w:rFonts w:ascii="Times New Roman" w:hAnsi="Times New Roman" w:cs="Times New Roman"/>
              </w:rPr>
              <w:t>.</w:t>
            </w:r>
          </w:p>
        </w:tc>
      </w:tr>
      <w:tr w:rsidR="00984F84" w:rsidRPr="00984F84" w:rsidTr="00984F8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FFFFFF" w:themeFill="background1"/>
          </w:tcPr>
          <w:p w:rsidR="00533EE1" w:rsidRPr="00984F84" w:rsidRDefault="00533EE1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3EE1" w:rsidRPr="00984F84" w:rsidRDefault="00533EE1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Направление уведомления в сетевую организацию подписанного сторонами соглашения о перераспределении мощности</w:t>
            </w:r>
          </w:p>
        </w:tc>
        <w:tc>
          <w:tcPr>
            <w:tcW w:w="792" w:type="pct"/>
            <w:shd w:val="clear" w:color="auto" w:fill="FFFFFF" w:themeFill="background1"/>
          </w:tcPr>
          <w:p w:rsidR="00533EE1" w:rsidRPr="00984F84" w:rsidRDefault="00533EE1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Заключенное соглашение о перераспределении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3EE1" w:rsidRPr="00984F84" w:rsidRDefault="00533EE1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Направление уведомления в сетевую организацию подписанного сторонами соглашения о перераспределении мощности с пакетом необходимых документов</w:t>
            </w:r>
            <w:r w:rsidR="00F22B39" w:rsidRPr="00984F84">
              <w:rPr>
                <w:rFonts w:ascii="Times New Roman" w:eastAsia="Times New Roman" w:hAnsi="Times New Roman" w:cs="Times New Roman"/>
                <w:lang w:eastAsia="ru-RU"/>
              </w:rPr>
              <w:t>. Рассмотрение 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533EE1" w:rsidRPr="00984F84" w:rsidRDefault="00533EE1" w:rsidP="004931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984F8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3EE1" w:rsidRPr="00984F84" w:rsidRDefault="00F22B39" w:rsidP="00533EE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6 рабочих дней </w:t>
            </w:r>
            <w:proofErr w:type="gramStart"/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с даты регистрации</w:t>
            </w:r>
            <w:proofErr w:type="gramEnd"/>
          </w:p>
        </w:tc>
        <w:tc>
          <w:tcPr>
            <w:tcW w:w="945" w:type="pct"/>
            <w:shd w:val="clear" w:color="auto" w:fill="FFFFFF" w:themeFill="background1"/>
          </w:tcPr>
          <w:p w:rsidR="00533EE1" w:rsidRPr="00984F84" w:rsidRDefault="00533EE1" w:rsidP="00533EE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F84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3EE1" w:rsidRPr="00984F84" w:rsidRDefault="00533EE1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3EE1" w:rsidRPr="00984F84" w:rsidRDefault="00533EE1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3EE1" w:rsidRPr="00984F84" w:rsidRDefault="00C738BE" w:rsidP="00533E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533EE1"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следующих случаях:</w:t>
            </w:r>
          </w:p>
          <w:p w:rsidR="00533EE1" w:rsidRPr="00984F84" w:rsidRDefault="00C738BE" w:rsidP="00533E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33EE1" w:rsidRPr="00984F84">
              <w:rPr>
                <w:rFonts w:ascii="Times New Roman" w:eastAsia="Times New Roman" w:hAnsi="Times New Roman" w:cs="Times New Roman"/>
                <w:lang w:eastAsia="ru-RU"/>
              </w:rPr>
              <w:t>технические условия, подлежат согласованию с субъектом оперативно-диспетчерского управления;</w:t>
            </w:r>
          </w:p>
          <w:p w:rsidR="00533EE1" w:rsidRPr="00984F84" w:rsidRDefault="00C738BE" w:rsidP="00C738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33EE1"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технические условия, ранее выданные лицу, максимальная мощность энергопринимающих </w:t>
            </w:r>
            <w:r w:rsidR="00533EE1"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3EE1" w:rsidRPr="00984F84" w:rsidRDefault="00C738BE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33EE1" w:rsidRPr="00984F84" w:rsidRDefault="00C738BE" w:rsidP="0049317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84F8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3EE1" w:rsidRPr="00984F84" w:rsidRDefault="00533EE1" w:rsidP="00533EE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в течение 5 рабочих дней со дня получения уведомления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33EE1" w:rsidRPr="00984F84" w:rsidRDefault="008967F8" w:rsidP="00533EE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4.1. 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984F8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84F8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30 дней </w:t>
            </w:r>
            <w:proofErr w:type="gramStart"/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с даты  получения</w:t>
            </w:r>
            <w:proofErr w:type="gramEnd"/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или недостающих сведений</w:t>
            </w:r>
          </w:p>
          <w:p w:rsidR="009A53E9" w:rsidRPr="00984F84" w:rsidRDefault="009A53E9" w:rsidP="00F22B3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84F84">
              <w:rPr>
                <w:rFonts w:ascii="Times New Roman" w:hAnsi="Times New Roman" w:cs="Times New Roman"/>
              </w:rPr>
              <w:t xml:space="preserve"> не позднее 3 рабочих дней со дня согласования с системным оператором </w:t>
            </w:r>
            <w:r w:rsidR="004D27F4" w:rsidRPr="00984F84">
              <w:rPr>
                <w:rFonts w:ascii="Times New Roman" w:hAnsi="Times New Roman" w:cs="Times New Roman"/>
              </w:rPr>
              <w:t>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FD00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984F84">
              <w:rPr>
                <w:rFonts w:ascii="Times New Roman" w:hAnsi="Times New Roman" w:cs="Times New Roman"/>
              </w:rPr>
              <w:t>одписание заявителем двух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66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30 дней со  дня получения заявителем проекта договора.</w:t>
            </w:r>
          </w:p>
          <w:p w:rsidR="009A53E9" w:rsidRPr="00984F84" w:rsidRDefault="009A53E9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4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2B764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 xml:space="preserve">В случае несогласия заявителя с представленным сетевой организацией проектом договора и (или) несоответствия его Правилам </w:t>
            </w:r>
          </w:p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9A53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  <w:r w:rsidRPr="00984F84">
              <w:rPr>
                <w:rFonts w:ascii="Times New Roman" w:hAnsi="Times New Roman" w:cs="Times New Roman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2B76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Письменная форма мотивированного отказа, направляется способом</w:t>
            </w:r>
            <w:r w:rsidRPr="00984F8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hAnsi="Times New Roman" w:cs="Times New Roman"/>
              </w:rPr>
              <w:t>в течение 30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9A53E9" w:rsidRPr="00984F84" w:rsidRDefault="009A53E9" w:rsidP="002B76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970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4.5. 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665" w:type="pct"/>
            <w:shd w:val="clear" w:color="auto" w:fill="FFFFFF" w:themeFill="background1"/>
          </w:tcPr>
          <w:p w:rsidR="009A53E9" w:rsidRPr="00984F84" w:rsidRDefault="009A53E9" w:rsidP="009709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договора, подписанного со стороны сетевой организации, направляется способом</w:t>
            </w:r>
            <w:r w:rsidRPr="00984F84">
              <w:rPr>
                <w:rFonts w:ascii="Times New Roman" w:hAnsi="Times New Roman" w:cs="Times New Roman"/>
              </w:rPr>
              <w:t xml:space="preserve">, позволяющим подтвердить факт </w:t>
            </w:r>
            <w:r w:rsidRPr="00984F84">
              <w:rPr>
                <w:rFonts w:ascii="Times New Roman" w:hAnsi="Times New Roman" w:cs="Times New Roman"/>
              </w:rPr>
              <w:lastRenderedPageBreak/>
              <w:t>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 рабочих дней </w:t>
            </w:r>
            <w:proofErr w:type="gramStart"/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от заявителя мотивированного требования о приведении проекта договора в соответствие с 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Правилами</w:t>
            </w:r>
            <w:proofErr w:type="gramEnd"/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 ТП</w:t>
            </w:r>
          </w:p>
        </w:tc>
        <w:tc>
          <w:tcPr>
            <w:tcW w:w="945" w:type="pct"/>
            <w:shd w:val="clear" w:color="auto" w:fill="FFFFFF" w:themeFill="background1"/>
          </w:tcPr>
          <w:p w:rsidR="009A53E9" w:rsidRPr="00984F84" w:rsidRDefault="009A53E9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263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 xml:space="preserve">Сетевая организация направляет лицу, максимальная мощность которого перераспределяется, информацию об изменениях в ранее выданные ему технические условия 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2B7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В случае технические условия подлежат согласованию с субъектом оперативно-диспетчерского управления, предварительно сетевая организация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 xml:space="preserve">не позднее 10 рабочих дней со дня выдачи технических условий лицу, в пользу которого перераспределяется максимальная мощность. </w:t>
            </w:r>
          </w:p>
          <w:p w:rsidR="009A53E9" w:rsidRPr="00984F84" w:rsidRDefault="009A53E9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4F84" w:rsidRPr="00984F84" w:rsidTr="00984F8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9A53E9" w:rsidRPr="00984F84" w:rsidRDefault="009A53E9" w:rsidP="000249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 с заявителем, в пользу которого перераспределяется мощность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 w:val="restart"/>
            <w:shd w:val="clear" w:color="auto" w:fill="FFFFFF" w:themeFill="background1"/>
          </w:tcPr>
          <w:p w:rsidR="009A53E9" w:rsidRPr="00984F84" w:rsidRDefault="009A53E9" w:rsidP="008967F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Пункт 15, 16, 18, 38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984F84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4F84" w:rsidRPr="00984F84" w:rsidTr="00984F8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0249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. Выполнение заявителем, мощность которого перераспределяется, мероприятий по уменьшению мощности энергопринимающих устройств в соответствии с техническими условиями </w:t>
            </w:r>
          </w:p>
        </w:tc>
        <w:tc>
          <w:tcPr>
            <w:tcW w:w="66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896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До завершения срока осуществления мероприятий по присоединению энергопринимающих устройств лица, в пользу которого 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перераспределяется мощность</w:t>
            </w:r>
          </w:p>
        </w:tc>
        <w:tc>
          <w:tcPr>
            <w:tcW w:w="945" w:type="pct"/>
            <w:vMerge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02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6.4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984F84">
              <w:rPr>
                <w:rFonts w:ascii="Times New Roman" w:hAnsi="Times New Roman" w:cs="Times New Roman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F84" w:rsidRPr="00984F84" w:rsidTr="00984F8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8967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6.5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984F84">
              <w:rPr>
                <w:rFonts w:ascii="Times New Roman" w:hAnsi="Times New Roman" w:cs="Times New Roman"/>
              </w:rPr>
              <w:t>Направление уведомления заявителем, в пользу которого перераспределяется мощность, сетевой организации о выполнении технических условий с пакетом необходимых документов</w:t>
            </w:r>
          </w:p>
        </w:tc>
        <w:tc>
          <w:tcPr>
            <w:tcW w:w="66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4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8967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6.6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.Направление с</w:t>
            </w:r>
            <w:r w:rsidRPr="00984F84">
              <w:rPr>
                <w:rFonts w:ascii="Times New Roman" w:hAnsi="Times New Roman" w:cs="Times New Roman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84F8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В течение 2 дней со дня получения от заявителя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7.1.</w:t>
            </w:r>
            <w:r w:rsidRPr="00984F84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</w:t>
            </w:r>
            <w:r w:rsidRPr="00984F84">
              <w:rPr>
                <w:rFonts w:ascii="Times New Roman" w:hAnsi="Times New Roman" w:cs="Times New Roman"/>
              </w:rPr>
              <w:lastRenderedPageBreak/>
              <w:t>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  <w:shd w:val="clear" w:color="auto" w:fill="FFFFFF" w:themeFill="background1"/>
          </w:tcPr>
          <w:p w:rsidR="009A53E9" w:rsidRPr="00984F84" w:rsidRDefault="00FA7A8B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9A53E9" w:rsidRPr="00984F84">
                <w:rPr>
                  <w:rFonts w:ascii="Times New Roman" w:hAnsi="Times New Roman" w:cs="Times New Roman"/>
                </w:rPr>
                <w:t>Акт</w:t>
              </w:r>
            </w:hyperlink>
            <w:r w:rsidR="009A53E9" w:rsidRPr="00984F84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 xml:space="preserve">При невыполнении требований технических </w:t>
            </w:r>
            <w:r w:rsidRPr="00984F84">
              <w:rPr>
                <w:rFonts w:ascii="Times New Roman" w:hAnsi="Times New Roman" w:cs="Times New Roman"/>
              </w:rPr>
              <w:lastRenderedPageBreak/>
              <w:t>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94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7.2.</w:t>
            </w:r>
            <w:r w:rsidRPr="00984F84">
              <w:rPr>
                <w:rFonts w:ascii="Times New Roman" w:hAnsi="Times New Roman" w:cs="Times New Roman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F84">
              <w:rPr>
                <w:rFonts w:ascii="Times New Roman" w:hAnsi="Times New Roman" w:cs="Times New Roman"/>
              </w:rPr>
              <w:t>Согласованный Акт осмотра (обследования) электроустановки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Пункт 97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7.3.</w:t>
            </w:r>
            <w:r w:rsidRPr="00984F84">
              <w:rPr>
                <w:rFonts w:ascii="Times New Roman" w:hAnsi="Times New Roman" w:cs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66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4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hAnsi="Times New Roman" w:cs="Times New Roman"/>
              </w:rPr>
              <w:t xml:space="preserve">В случае невыполнении заявителем требований технических условий. Получение от заявителя сетевой организации </w:t>
            </w:r>
            <w:r w:rsidRPr="00984F84">
              <w:rPr>
                <w:rFonts w:ascii="Times New Roman" w:hAnsi="Times New Roman" w:cs="Times New Roman"/>
              </w:rPr>
              <w:lastRenderedPageBreak/>
              <w:t>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7.4.</w:t>
            </w:r>
            <w:r w:rsidRPr="00984F84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FA7A8B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0" w:history="1">
              <w:r w:rsidR="009A53E9" w:rsidRPr="00984F84">
                <w:rPr>
                  <w:rFonts w:ascii="Times New Roman" w:hAnsi="Times New Roman" w:cs="Times New Roman"/>
                </w:rPr>
                <w:t>Акт</w:t>
              </w:r>
            </w:hyperlink>
            <w:r w:rsidR="009A53E9" w:rsidRPr="00984F84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с </w:t>
            </w:r>
            <w:r w:rsidRPr="00984F84">
              <w:rPr>
                <w:rFonts w:ascii="Times New Roman" w:hAnsi="Times New Roman" w:cs="Times New Roman"/>
              </w:rPr>
              <w:lastRenderedPageBreak/>
              <w:t>приложением информации о принятых мерах по их устранению.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lastRenderedPageBreak/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7.5.</w:t>
            </w:r>
            <w:r w:rsidRPr="00984F84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665" w:type="pct"/>
            <w:shd w:val="clear" w:color="auto" w:fill="FFFFFF" w:themeFill="background1"/>
          </w:tcPr>
          <w:p w:rsidR="009A53E9" w:rsidRPr="00984F84" w:rsidRDefault="00FA7A8B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1" w:history="1">
              <w:r w:rsidR="009A53E9" w:rsidRPr="00984F84">
                <w:rPr>
                  <w:rFonts w:ascii="Times New Roman" w:hAnsi="Times New Roman" w:cs="Times New Roman"/>
                </w:rPr>
                <w:t>Акт</w:t>
              </w:r>
            </w:hyperlink>
            <w:r w:rsidR="009A53E9" w:rsidRPr="00984F84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4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984F84">
              <w:t xml:space="preserve"> 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984F84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7.6.</w:t>
            </w:r>
            <w:r w:rsidRPr="00984F84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84F84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3-дневный срок после проведения осмотра</w:t>
            </w:r>
          </w:p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7.7. </w:t>
            </w:r>
            <w:r w:rsidRPr="00984F84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lastRenderedPageBreak/>
              <w:t xml:space="preserve">Подписанный Акт о выполнении технических условий в письменной </w:t>
            </w:r>
            <w:r w:rsidRPr="00984F84">
              <w:rPr>
                <w:rFonts w:ascii="Times New Roman" w:hAnsi="Times New Roman" w:cs="Times New Roman"/>
              </w:rPr>
              <w:lastRenderedPageBreak/>
              <w:t xml:space="preserve">форме направляется  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84F84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lastRenderedPageBreak/>
              <w:t xml:space="preserve">В течение 5 дней со дня получения подписанного сетевой организацией </w:t>
            </w:r>
            <w:r w:rsidRPr="00984F84">
              <w:rPr>
                <w:rFonts w:ascii="Times New Roman" w:hAnsi="Times New Roman" w:cs="Times New Roman"/>
              </w:rPr>
              <w:lastRenderedPageBreak/>
              <w:t>акта о выполнении технических условий</w:t>
            </w:r>
          </w:p>
        </w:tc>
        <w:tc>
          <w:tcPr>
            <w:tcW w:w="94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lastRenderedPageBreak/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 xml:space="preserve">Присоединение объектов заявителя и подписание актов, </w:t>
            </w:r>
            <w:r w:rsidRPr="00984F84">
              <w:rPr>
                <w:rFonts w:ascii="Times New Roman" w:hAnsi="Times New Roman"/>
              </w:rPr>
              <w:t>подтверждающих  технологическое присоединение</w:t>
            </w:r>
          </w:p>
        </w:tc>
        <w:tc>
          <w:tcPr>
            <w:tcW w:w="792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  <w:r w:rsidRPr="00984F84">
              <w:rPr>
                <w:rFonts w:ascii="Times New Roman" w:hAnsi="Times New Roman" w:cs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6.2.</w:t>
            </w:r>
            <w:r w:rsidRPr="00984F84">
              <w:rPr>
                <w:rFonts w:ascii="Times New Roman" w:hAnsi="Times New Roman" w:cs="Times New Roman"/>
              </w:rPr>
              <w:t xml:space="preserve"> Оформление сетевой организации и направление (выдача) заявителю: </w:t>
            </w:r>
          </w:p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Акта разграничения границ балансовой принадлежности сторон;</w:t>
            </w:r>
          </w:p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Акт разграничения эксплуатационной ответственности сторон</w:t>
            </w:r>
          </w:p>
        </w:tc>
        <w:tc>
          <w:tcPr>
            <w:tcW w:w="66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 xml:space="preserve">Подписанные со стороны сетевой организации Акты  в письменной форме направляются </w:t>
            </w:r>
            <w:r w:rsidRPr="00984F8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84F84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84F84" w:rsidRPr="00984F84" w:rsidTr="0098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6.3.</w:t>
            </w:r>
            <w:r w:rsidRPr="00984F84">
              <w:rPr>
                <w:rFonts w:ascii="Times New Roman" w:hAnsi="Times New Roman" w:cs="Times New Roman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984F84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984F84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F8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r w:rsidRPr="00984F84">
              <w:rPr>
                <w:rFonts w:ascii="Times New Roman" w:hAnsi="Times New Roman" w:cs="Times New Roman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A53E9" w:rsidRPr="00984F84" w:rsidRDefault="009A53E9" w:rsidP="005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F84">
              <w:rPr>
                <w:rFonts w:ascii="Times New Roman" w:hAnsi="Times New Roman" w:cs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984F84" w:rsidRPr="00174772" w:rsidRDefault="00984F84" w:rsidP="0098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F84" w:rsidRPr="00174772" w:rsidRDefault="00984F84" w:rsidP="0098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984F84" w:rsidRDefault="00984F84" w:rsidP="00984F84">
      <w:pPr>
        <w:pStyle w:val="ConsPlusNormal"/>
        <w:jc w:val="both"/>
        <w:rPr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A183B" w:rsidRPr="000B68EC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CA183B" w:rsidRPr="000B68EC" w:rsidSect="00857CA2">
      <w:pgSz w:w="16838" w:h="11906" w:orient="landscape"/>
      <w:pgMar w:top="1134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68" w:rsidRDefault="00EF0C68" w:rsidP="00DC7CA8">
      <w:pPr>
        <w:spacing w:after="0" w:line="240" w:lineRule="auto"/>
      </w:pPr>
      <w:r>
        <w:separator/>
      </w:r>
    </w:p>
  </w:endnote>
  <w:endnote w:type="continuationSeparator" w:id="0">
    <w:p w:rsidR="00EF0C68" w:rsidRDefault="00EF0C68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68" w:rsidRDefault="00EF0C68" w:rsidP="00DC7CA8">
      <w:pPr>
        <w:spacing w:after="0" w:line="240" w:lineRule="auto"/>
      </w:pPr>
      <w:r>
        <w:separator/>
      </w:r>
    </w:p>
  </w:footnote>
  <w:footnote w:type="continuationSeparator" w:id="0">
    <w:p w:rsidR="00EF0C68" w:rsidRDefault="00EF0C68" w:rsidP="00DC7CA8">
      <w:pPr>
        <w:spacing w:after="0" w:line="240" w:lineRule="auto"/>
      </w:pPr>
      <w:r>
        <w:continuationSeparator/>
      </w:r>
    </w:p>
  </w:footnote>
  <w:footnote w:id="1">
    <w:p w:rsidR="00857CA2" w:rsidRPr="00857CA2" w:rsidRDefault="00857CA2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</w:footnote>
  <w:footnote w:id="2">
    <w:p w:rsidR="006C6316" w:rsidRPr="00857CA2" w:rsidRDefault="006C6316" w:rsidP="006C63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57CA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57CA2">
        <w:rPr>
          <w:rFonts w:ascii="Times New Roman" w:hAnsi="Times New Roman" w:cs="Times New Roman"/>
          <w:sz w:val="24"/>
          <w:szCs w:val="24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:rsidR="009A53E9" w:rsidRPr="00857CA2" w:rsidRDefault="009A53E9" w:rsidP="00BA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A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57CA2">
        <w:rPr>
          <w:rFonts w:ascii="Times New Roman" w:hAnsi="Times New Roman" w:cs="Times New Roman"/>
          <w:sz w:val="24"/>
          <w:szCs w:val="24"/>
        </w:rPr>
        <w:t xml:space="preserve"> </w:t>
      </w:r>
      <w:r w:rsidRPr="0085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857CA2">
        <w:rPr>
          <w:rFonts w:ascii="Times New Roman" w:hAnsi="Times New Roman" w:cs="Times New Roman"/>
          <w:sz w:val="24"/>
          <w:szCs w:val="24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2A"/>
    <w:rsid w:val="00040C4F"/>
    <w:rsid w:val="0005033A"/>
    <w:rsid w:val="000653F9"/>
    <w:rsid w:val="0007146B"/>
    <w:rsid w:val="000825BA"/>
    <w:rsid w:val="000B68EC"/>
    <w:rsid w:val="000C2731"/>
    <w:rsid w:val="000C3C93"/>
    <w:rsid w:val="000D0D64"/>
    <w:rsid w:val="000E710C"/>
    <w:rsid w:val="000F08EC"/>
    <w:rsid w:val="00142EA5"/>
    <w:rsid w:val="001452AF"/>
    <w:rsid w:val="001533DF"/>
    <w:rsid w:val="00162045"/>
    <w:rsid w:val="00164660"/>
    <w:rsid w:val="00166D9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A16A3"/>
    <w:rsid w:val="002A3BA1"/>
    <w:rsid w:val="002A4954"/>
    <w:rsid w:val="002A5552"/>
    <w:rsid w:val="002B7649"/>
    <w:rsid w:val="002C24EC"/>
    <w:rsid w:val="002C56E2"/>
    <w:rsid w:val="0032200A"/>
    <w:rsid w:val="0032230E"/>
    <w:rsid w:val="00326913"/>
    <w:rsid w:val="003415C0"/>
    <w:rsid w:val="00347A15"/>
    <w:rsid w:val="00366A29"/>
    <w:rsid w:val="0037161F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35E89"/>
    <w:rsid w:val="00442712"/>
    <w:rsid w:val="00443775"/>
    <w:rsid w:val="00470EB5"/>
    <w:rsid w:val="004A0532"/>
    <w:rsid w:val="004A4D60"/>
    <w:rsid w:val="004B0BFE"/>
    <w:rsid w:val="004B75E4"/>
    <w:rsid w:val="004D27F4"/>
    <w:rsid w:val="004D2FC8"/>
    <w:rsid w:val="004D712B"/>
    <w:rsid w:val="004F68F4"/>
    <w:rsid w:val="0051045A"/>
    <w:rsid w:val="0051352D"/>
    <w:rsid w:val="00524428"/>
    <w:rsid w:val="00533EE1"/>
    <w:rsid w:val="00534E9A"/>
    <w:rsid w:val="0054414B"/>
    <w:rsid w:val="00557796"/>
    <w:rsid w:val="0058149F"/>
    <w:rsid w:val="00582A36"/>
    <w:rsid w:val="00584BD8"/>
    <w:rsid w:val="005B627E"/>
    <w:rsid w:val="005C22A7"/>
    <w:rsid w:val="005E4974"/>
    <w:rsid w:val="005E5AAE"/>
    <w:rsid w:val="005F2F3E"/>
    <w:rsid w:val="00603CF2"/>
    <w:rsid w:val="006047AA"/>
    <w:rsid w:val="00614532"/>
    <w:rsid w:val="00620C3D"/>
    <w:rsid w:val="00640439"/>
    <w:rsid w:val="0065173C"/>
    <w:rsid w:val="00664ED5"/>
    <w:rsid w:val="00666E7C"/>
    <w:rsid w:val="00675DBB"/>
    <w:rsid w:val="00677F5A"/>
    <w:rsid w:val="00690D12"/>
    <w:rsid w:val="00693797"/>
    <w:rsid w:val="006967D4"/>
    <w:rsid w:val="006A3ACA"/>
    <w:rsid w:val="006C07BA"/>
    <w:rsid w:val="006C6316"/>
    <w:rsid w:val="006D2EDE"/>
    <w:rsid w:val="006E11C6"/>
    <w:rsid w:val="006E41A4"/>
    <w:rsid w:val="006F2514"/>
    <w:rsid w:val="006F446F"/>
    <w:rsid w:val="0070128B"/>
    <w:rsid w:val="00762B2B"/>
    <w:rsid w:val="00776C32"/>
    <w:rsid w:val="00776F8A"/>
    <w:rsid w:val="0078335E"/>
    <w:rsid w:val="007877ED"/>
    <w:rsid w:val="007919F1"/>
    <w:rsid w:val="007A2C8F"/>
    <w:rsid w:val="007C5088"/>
    <w:rsid w:val="007E41FA"/>
    <w:rsid w:val="00806C78"/>
    <w:rsid w:val="008117CC"/>
    <w:rsid w:val="00823FF3"/>
    <w:rsid w:val="00824E68"/>
    <w:rsid w:val="008254DA"/>
    <w:rsid w:val="0082713E"/>
    <w:rsid w:val="00857CA2"/>
    <w:rsid w:val="00861230"/>
    <w:rsid w:val="00863174"/>
    <w:rsid w:val="0086326F"/>
    <w:rsid w:val="00885D40"/>
    <w:rsid w:val="00886607"/>
    <w:rsid w:val="008967F8"/>
    <w:rsid w:val="008C2E25"/>
    <w:rsid w:val="008C64E4"/>
    <w:rsid w:val="008D2E8D"/>
    <w:rsid w:val="008E16CB"/>
    <w:rsid w:val="009001F4"/>
    <w:rsid w:val="00904E58"/>
    <w:rsid w:val="00984F84"/>
    <w:rsid w:val="00996EEC"/>
    <w:rsid w:val="009A53E9"/>
    <w:rsid w:val="009B27EC"/>
    <w:rsid w:val="009D7322"/>
    <w:rsid w:val="00A22C5F"/>
    <w:rsid w:val="00A44E14"/>
    <w:rsid w:val="00A45444"/>
    <w:rsid w:val="00A474DD"/>
    <w:rsid w:val="00A61E75"/>
    <w:rsid w:val="00A705D8"/>
    <w:rsid w:val="00A947AF"/>
    <w:rsid w:val="00AE08E3"/>
    <w:rsid w:val="00AF67C0"/>
    <w:rsid w:val="00B04094"/>
    <w:rsid w:val="00B062AF"/>
    <w:rsid w:val="00B118E9"/>
    <w:rsid w:val="00B40D8E"/>
    <w:rsid w:val="00B564E5"/>
    <w:rsid w:val="00B6111E"/>
    <w:rsid w:val="00B8308D"/>
    <w:rsid w:val="00B84849"/>
    <w:rsid w:val="00BA00C5"/>
    <w:rsid w:val="00BA531D"/>
    <w:rsid w:val="00BA7F88"/>
    <w:rsid w:val="00BB4032"/>
    <w:rsid w:val="00BB7AE2"/>
    <w:rsid w:val="00BD043D"/>
    <w:rsid w:val="00BD087E"/>
    <w:rsid w:val="00BE7298"/>
    <w:rsid w:val="00C02B7A"/>
    <w:rsid w:val="00C05A4F"/>
    <w:rsid w:val="00C20511"/>
    <w:rsid w:val="00C2064F"/>
    <w:rsid w:val="00C25F4B"/>
    <w:rsid w:val="00C31515"/>
    <w:rsid w:val="00C379FF"/>
    <w:rsid w:val="00C458B0"/>
    <w:rsid w:val="00C514F8"/>
    <w:rsid w:val="00C63ED8"/>
    <w:rsid w:val="00C7174A"/>
    <w:rsid w:val="00C72A1E"/>
    <w:rsid w:val="00C738BE"/>
    <w:rsid w:val="00C74D96"/>
    <w:rsid w:val="00C75E65"/>
    <w:rsid w:val="00CA183B"/>
    <w:rsid w:val="00CA1E91"/>
    <w:rsid w:val="00CC1A0A"/>
    <w:rsid w:val="00CC211B"/>
    <w:rsid w:val="00CE60B3"/>
    <w:rsid w:val="00CF1785"/>
    <w:rsid w:val="00D1019A"/>
    <w:rsid w:val="00D34055"/>
    <w:rsid w:val="00D37687"/>
    <w:rsid w:val="00D47D80"/>
    <w:rsid w:val="00D50CC7"/>
    <w:rsid w:val="00D679FC"/>
    <w:rsid w:val="00D73C9D"/>
    <w:rsid w:val="00DB35EB"/>
    <w:rsid w:val="00DB69AA"/>
    <w:rsid w:val="00DC03DD"/>
    <w:rsid w:val="00DC7CA8"/>
    <w:rsid w:val="00DD5A5D"/>
    <w:rsid w:val="00E01206"/>
    <w:rsid w:val="00E12F07"/>
    <w:rsid w:val="00E20DAF"/>
    <w:rsid w:val="00E36F56"/>
    <w:rsid w:val="00E5056E"/>
    <w:rsid w:val="00E53D9B"/>
    <w:rsid w:val="00E557B2"/>
    <w:rsid w:val="00E70070"/>
    <w:rsid w:val="00E70F7F"/>
    <w:rsid w:val="00EA53BE"/>
    <w:rsid w:val="00EB4034"/>
    <w:rsid w:val="00EC6F80"/>
    <w:rsid w:val="00ED42E7"/>
    <w:rsid w:val="00EE2C63"/>
    <w:rsid w:val="00EF0C68"/>
    <w:rsid w:val="00F22B39"/>
    <w:rsid w:val="00F24992"/>
    <w:rsid w:val="00F30DAA"/>
    <w:rsid w:val="00F4184B"/>
    <w:rsid w:val="00F4469B"/>
    <w:rsid w:val="00F539EC"/>
    <w:rsid w:val="00F87578"/>
    <w:rsid w:val="00FA6398"/>
    <w:rsid w:val="00FA7A8B"/>
    <w:rsid w:val="00FC139B"/>
    <w:rsid w:val="00FC1E5A"/>
    <w:rsid w:val="00FC33E3"/>
    <w:rsid w:val="00FD004F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C72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C72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etary@omskagreg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11A5B5095EE125EE200E513B9061071F5540C5EC9F281248AB5EA8A5A20B361012ADB18yCw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C1F5-DE18-41E2-A474-A8EA4ECB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8</cp:revision>
  <cp:lastPrinted>2014-08-01T10:40:00Z</cp:lastPrinted>
  <dcterms:created xsi:type="dcterms:W3CDTF">2015-05-26T07:15:00Z</dcterms:created>
  <dcterms:modified xsi:type="dcterms:W3CDTF">2017-12-07T04:40:00Z</dcterms:modified>
</cp:coreProperties>
</file>