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95" w:rsidRPr="007D707B" w:rsidRDefault="007D707B" w:rsidP="00C3179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707B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31795" w:rsidRPr="007D707B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Pr="007D707B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C31795" w:rsidRPr="007D707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C5088" w:rsidRPr="007D707B" w:rsidRDefault="007C5088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7B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7D707B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7B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7D707B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D26658" w:rsidRPr="007D707B">
        <w:rPr>
          <w:rFonts w:ascii="Times New Roman" w:hAnsi="Times New Roman" w:cs="Times New Roman"/>
          <w:b/>
          <w:sz w:val="24"/>
          <w:szCs w:val="24"/>
        </w:rPr>
        <w:br/>
      </w:r>
      <w:r w:rsidRPr="007D707B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7D707B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7D707B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7D707B">
        <w:rPr>
          <w:rFonts w:ascii="Times New Roman" w:hAnsi="Times New Roman" w:cs="Times New Roman"/>
          <w:b/>
          <w:sz w:val="24"/>
          <w:szCs w:val="24"/>
        </w:rPr>
        <w:t>0</w:t>
      </w:r>
      <w:r w:rsidRPr="007D707B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7D707B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:rsidR="00D26658" w:rsidRPr="007D707B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EC" w:rsidRPr="007D707B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7B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D70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7D707B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7D707B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7D707B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7D707B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7D707B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7D707B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7D707B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7D707B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</w:p>
    <w:p w:rsidR="00D26658" w:rsidRPr="007D707B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7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D7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7D707B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</w:t>
      </w:r>
      <w:proofErr w:type="gramStart"/>
      <w:r w:rsidR="00D26658" w:rsidRPr="007D707B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D26658" w:rsidRPr="007D707B">
        <w:rPr>
          <w:rFonts w:ascii="Times New Roman" w:hAnsi="Times New Roman" w:cs="Times New Roman"/>
          <w:sz w:val="24"/>
          <w:szCs w:val="24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</w:t>
      </w:r>
      <w:r w:rsidR="00A36C16" w:rsidRPr="007D707B">
        <w:rPr>
          <w:rFonts w:ascii="Times New Roman" w:hAnsi="Times New Roman" w:cs="Times New Roman"/>
          <w:sz w:val="24"/>
          <w:szCs w:val="24"/>
        </w:rPr>
        <w:t>ственного регулирования тарифов</w:t>
      </w:r>
      <w:r w:rsidR="00872E55" w:rsidRPr="007D707B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A36C16" w:rsidRPr="007D707B">
        <w:rPr>
          <w:rFonts w:ascii="Times New Roman" w:hAnsi="Times New Roman" w:cs="Times New Roman"/>
          <w:sz w:val="24"/>
          <w:szCs w:val="24"/>
        </w:rPr>
        <w:t>.</w:t>
      </w:r>
      <w:r w:rsidR="00872E55" w:rsidRPr="007D707B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58149F" w:rsidRPr="007D707B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07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D707B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7D707B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7D707B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7D707B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7D707B">
        <w:rPr>
          <w:rFonts w:ascii="Times New Roman" w:hAnsi="Times New Roman" w:cs="Times New Roman"/>
          <w:sz w:val="24"/>
          <w:szCs w:val="24"/>
        </w:rPr>
        <w:t>е</w:t>
      </w:r>
      <w:r w:rsidR="00ED42E7" w:rsidRPr="007D707B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7D707B">
        <w:rPr>
          <w:rFonts w:ascii="Times New Roman" w:hAnsi="Times New Roman" w:cs="Times New Roman"/>
          <w:sz w:val="24"/>
          <w:szCs w:val="24"/>
        </w:rPr>
        <w:t>е</w:t>
      </w:r>
      <w:r w:rsidR="00ED42E7" w:rsidRPr="007D707B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7D707B">
        <w:rPr>
          <w:rFonts w:ascii="Times New Roman" w:hAnsi="Times New Roman" w:cs="Times New Roman"/>
          <w:sz w:val="24"/>
          <w:szCs w:val="24"/>
        </w:rPr>
        <w:t>е</w:t>
      </w:r>
      <w:r w:rsidR="00ED42E7" w:rsidRPr="007D707B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7D707B">
        <w:rPr>
          <w:rFonts w:ascii="Times New Roman" w:hAnsi="Times New Roman" w:cs="Times New Roman"/>
          <w:sz w:val="24"/>
          <w:szCs w:val="24"/>
        </w:rPr>
        <w:t>а</w:t>
      </w:r>
      <w:r w:rsidR="00ED42E7" w:rsidRPr="007D707B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7D707B">
        <w:rPr>
          <w:rFonts w:ascii="Times New Roman" w:hAnsi="Times New Roman" w:cs="Times New Roman"/>
          <w:sz w:val="24"/>
          <w:szCs w:val="24"/>
        </w:rPr>
        <w:t>ы</w:t>
      </w:r>
      <w:r w:rsidR="00ED42E7" w:rsidRPr="007D707B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7D707B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8C2E25" w:rsidRPr="007D707B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7B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D7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7D707B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7D70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7D707B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7D707B">
        <w:rPr>
          <w:rFonts w:ascii="Times New Roman" w:hAnsi="Times New Roman" w:cs="Times New Roman"/>
          <w:sz w:val="24"/>
          <w:szCs w:val="24"/>
        </w:rPr>
        <w:t>.</w:t>
      </w:r>
    </w:p>
    <w:p w:rsidR="00FC33E3" w:rsidRPr="007D707B" w:rsidRDefault="000825BA" w:rsidP="00D26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07B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7D7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7D707B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7D707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7D707B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7D70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7D707B" w:rsidRDefault="00FC33E3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707B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7D707B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7D707B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7D707B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7D707B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7D707B">
        <w:rPr>
          <w:rFonts w:ascii="Times New Roman" w:hAnsi="Times New Roman" w:cs="Times New Roman"/>
          <w:sz w:val="24"/>
          <w:szCs w:val="24"/>
        </w:rPr>
        <w:t>;</w:t>
      </w:r>
    </w:p>
    <w:p w:rsidR="00195358" w:rsidRPr="007D707B" w:rsidRDefault="00195358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07B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7D707B">
        <w:rPr>
          <w:rFonts w:ascii="Times New Roman" w:hAnsi="Times New Roman" w:cs="Times New Roman"/>
          <w:b/>
          <w:sz w:val="24"/>
          <w:szCs w:val="24"/>
        </w:rPr>
        <w:t>1</w:t>
      </w:r>
      <w:r w:rsidRPr="007D7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7D707B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7D7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7D707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7D707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26658" w:rsidRPr="007D707B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707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6A18FD" w:rsidRPr="007D707B" w:rsidRDefault="006A18FD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-110"/>
        <w:tblW w:w="488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82"/>
        <w:gridCol w:w="2217"/>
        <w:gridCol w:w="2124"/>
        <w:gridCol w:w="2549"/>
        <w:gridCol w:w="2263"/>
        <w:gridCol w:w="1764"/>
        <w:gridCol w:w="2779"/>
      </w:tblGrid>
      <w:tr w:rsidR="007D707B" w:rsidRPr="007D707B" w:rsidTr="007D7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FFFFFF" w:themeFill="background1"/>
          </w:tcPr>
          <w:p w:rsidR="00CA183B" w:rsidRPr="007D707B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7D707B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FFFFFF" w:themeFill="background1"/>
          </w:tcPr>
          <w:p w:rsidR="00CA183B" w:rsidRPr="007D707B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7D707B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FFFFFF" w:themeFill="background1"/>
          </w:tcPr>
          <w:p w:rsidR="00CA183B" w:rsidRPr="007D707B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7D707B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shd w:val="clear" w:color="auto" w:fill="FFFFFF" w:themeFill="background1"/>
          </w:tcPr>
          <w:p w:rsidR="00CA183B" w:rsidRPr="007D707B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6398" w:rsidRPr="007D707B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7D707B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7D707B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7D707B">
              <w:rPr>
                <w:rFonts w:ascii="Times New Roman" w:hAnsi="Times New Roman" w:cs="Times New Roman"/>
              </w:rPr>
              <w:t>.</w:t>
            </w:r>
          </w:p>
        </w:tc>
      </w:tr>
      <w:tr w:rsidR="007D707B" w:rsidRPr="007D707B" w:rsidTr="007D707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FA6398" w:rsidRPr="007D707B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FA6398" w:rsidRPr="007D707B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FFFFFF" w:themeFill="background1"/>
          </w:tcPr>
          <w:p w:rsidR="00FA6398" w:rsidRPr="007D707B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7D707B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80" w:type="pct"/>
            <w:shd w:val="clear" w:color="auto" w:fill="FFFFFF" w:themeFill="background1"/>
          </w:tcPr>
          <w:p w:rsidR="00FA6398" w:rsidRPr="007D707B" w:rsidRDefault="00FA639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7D707B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7D707B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2C56E2" w:rsidRPr="007D707B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7D707B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</w:t>
            </w:r>
            <w:r w:rsidRPr="007D707B">
              <w:rPr>
                <w:rFonts w:ascii="Times New Roman" w:hAnsi="Times New Roman" w:cs="Times New Roman"/>
              </w:rPr>
              <w:lastRenderedPageBreak/>
              <w:t>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7D707B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7D707B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</w:t>
            </w:r>
            <w:proofErr w:type="spellStart"/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0" w:type="pct"/>
            <w:shd w:val="clear" w:color="auto" w:fill="FFFFFF" w:themeFill="background1"/>
          </w:tcPr>
          <w:p w:rsidR="002C56E2" w:rsidRPr="007D707B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7D707B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7D707B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D707B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</w:t>
            </w:r>
            <w:r w:rsidRPr="007D707B">
              <w:rPr>
                <w:rFonts w:ascii="Times New Roman" w:hAnsi="Times New Roman" w:cs="Times New Roman"/>
              </w:rPr>
              <w:lastRenderedPageBreak/>
              <w:t>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80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D707B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D707B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07B" w:rsidRPr="007D707B" w:rsidTr="007D707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D707B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</w:t>
            </w:r>
            <w:r w:rsidRPr="007D707B">
              <w:rPr>
                <w:rFonts w:ascii="Times New Roman" w:hAnsi="Times New Roman" w:cs="Times New Roman"/>
              </w:rPr>
              <w:lastRenderedPageBreak/>
              <w:t>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7D707B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сетевой организацией уведомления о выполнении технических 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  <w:r w:rsidRPr="007D707B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</w:t>
            </w:r>
            <w:r w:rsidRPr="007D707B">
              <w:rPr>
                <w:rFonts w:ascii="Times New Roman" w:hAnsi="Times New Roman" w:cs="Times New Roman"/>
              </w:rPr>
              <w:lastRenderedPageBreak/>
              <w:t>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6A18FD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D26658" w:rsidRPr="007D707B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7D707B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 xml:space="preserve">При невыполнении требований </w:t>
            </w:r>
            <w:r w:rsidRPr="007D707B">
              <w:rPr>
                <w:rFonts w:ascii="Times New Roman" w:hAnsi="Times New Roman" w:cs="Times New Roman"/>
              </w:rPr>
              <w:lastRenderedPageBreak/>
              <w:t>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 w:rsidRPr="007D707B">
              <w:rPr>
                <w:rFonts w:ascii="Times New Roman" w:hAnsi="Times New Roman" w:cs="Times New Roman"/>
              </w:rPr>
              <w:t>кВ</w:t>
            </w:r>
            <w:proofErr w:type="spellEnd"/>
            <w:r w:rsidRPr="007D707B">
              <w:rPr>
                <w:rFonts w:ascii="Times New Roman" w:hAnsi="Times New Roman" w:cs="Times New Roman"/>
              </w:rPr>
              <w:t xml:space="preserve"> включительно 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7D707B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Пункты 18(1), 18(2)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</w:t>
            </w:r>
            <w:r w:rsidRPr="007D707B">
              <w:rPr>
                <w:rFonts w:ascii="Times New Roman" w:hAnsi="Times New Roman" w:cs="Times New Roman"/>
              </w:rPr>
              <w:lastRenderedPageBreak/>
              <w:t>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7D707B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6A18FD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D26658" w:rsidRPr="007D707B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7D707B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</w:t>
            </w:r>
            <w:r w:rsidRPr="007D707B">
              <w:rPr>
                <w:rFonts w:ascii="Times New Roman" w:hAnsi="Times New Roman" w:cs="Times New Roman"/>
              </w:rPr>
              <w:lastRenderedPageBreak/>
              <w:t>приложением информации о принятых мерах по их устранению.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7D707B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  <w:shd w:val="clear" w:color="auto" w:fill="FFFFFF" w:themeFill="background1"/>
          </w:tcPr>
          <w:p w:rsidR="00D26658" w:rsidRPr="007D707B" w:rsidRDefault="006A18FD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D26658" w:rsidRPr="007D707B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7D707B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7D707B">
              <w:t xml:space="preserve"> 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7D70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7D707B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D707B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7D707B">
              <w:rPr>
                <w:rFonts w:ascii="Times New Roman" w:hAnsi="Times New Roman" w:cs="Times New Roman"/>
              </w:rPr>
              <w:t xml:space="preserve">Заявитель возвращает в сетевую организацию один экземпляр подписанного со своей стороны акта о выполнении </w:t>
            </w:r>
            <w:r w:rsidRPr="007D707B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lastRenderedPageBreak/>
              <w:t xml:space="preserve">Подписанный Акт о выполнении технических условий в письменной форме направляется  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D707B">
              <w:rPr>
                <w:rFonts w:ascii="Times New Roman" w:hAnsi="Times New Roman" w:cs="Times New Roman"/>
              </w:rPr>
              <w:t xml:space="preserve">, позволяющим </w:t>
            </w:r>
            <w:r w:rsidRPr="007D707B">
              <w:rPr>
                <w:rFonts w:ascii="Times New Roman" w:hAnsi="Times New Roman" w:cs="Times New Roman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lastRenderedPageBreak/>
              <w:t xml:space="preserve">В течение 5 дней со дня получения подписанного сетевой организацией акта о </w:t>
            </w:r>
            <w:r w:rsidRPr="007D707B">
              <w:rPr>
                <w:rFonts w:ascii="Times New Roman" w:hAnsi="Times New Roman" w:cs="Times New Roman"/>
              </w:rPr>
              <w:lastRenderedPageBreak/>
              <w:t>выполнении технических условий</w:t>
            </w:r>
          </w:p>
        </w:tc>
        <w:tc>
          <w:tcPr>
            <w:tcW w:w="980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7D707B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7D707B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8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7D707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D707B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707B" w:rsidRPr="007D707B" w:rsidTr="007D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7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7D707B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7D707B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7D707B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07B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r w:rsidRPr="007D707B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сетевую </w:t>
            </w:r>
            <w:r w:rsidRPr="007D707B">
              <w:rPr>
                <w:rFonts w:ascii="Times New Roman" w:hAnsi="Times New Roman" w:cs="Times New Roman"/>
              </w:rPr>
              <w:lastRenderedPageBreak/>
              <w:t>организацию.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6658" w:rsidRPr="007D707B" w:rsidRDefault="00D2665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07B">
              <w:rPr>
                <w:rFonts w:ascii="Times New Roman" w:hAnsi="Times New Roman" w:cs="Times New Roman"/>
              </w:rPr>
              <w:lastRenderedPageBreak/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D26658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D707B" w:rsidRPr="00174772" w:rsidRDefault="007D707B" w:rsidP="007D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7B" w:rsidRPr="00174772" w:rsidRDefault="007D707B" w:rsidP="007D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C31795" w:rsidRDefault="007D707B" w:rsidP="007D707B">
      <w:pPr>
        <w:pStyle w:val="ConsPlusNormal"/>
        <w:jc w:val="both"/>
        <w:rPr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53F9" w:rsidRPr="00D26658" w:rsidRDefault="000653F9" w:rsidP="00C317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D26658" w:rsidSect="00BE6313">
      <w:pgSz w:w="16838" w:h="11906" w:orient="landscape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D0" w:rsidRDefault="003A30D0" w:rsidP="00DC7CA8">
      <w:pPr>
        <w:spacing w:after="0" w:line="240" w:lineRule="auto"/>
      </w:pPr>
      <w:r>
        <w:separator/>
      </w:r>
    </w:p>
  </w:endnote>
  <w:endnote w:type="continuationSeparator" w:id="0">
    <w:p w:rsidR="003A30D0" w:rsidRDefault="003A30D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D0" w:rsidRDefault="003A30D0" w:rsidP="00DC7CA8">
      <w:pPr>
        <w:spacing w:after="0" w:line="240" w:lineRule="auto"/>
      </w:pPr>
      <w:r>
        <w:separator/>
      </w:r>
    </w:p>
  </w:footnote>
  <w:footnote w:type="continuationSeparator" w:id="0">
    <w:p w:rsidR="003A30D0" w:rsidRDefault="003A30D0" w:rsidP="00DC7CA8">
      <w:pPr>
        <w:spacing w:after="0" w:line="240" w:lineRule="auto"/>
      </w:pPr>
      <w:r>
        <w:continuationSeparator/>
      </w:r>
    </w:p>
  </w:footnote>
  <w:footnote w:id="1">
    <w:p w:rsidR="00872E55" w:rsidRPr="00872E55" w:rsidRDefault="00872E55" w:rsidP="00872E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FA6398" w:rsidRPr="00872E55" w:rsidRDefault="00FA6398" w:rsidP="006967D4">
      <w:pPr>
        <w:pStyle w:val="ac"/>
        <w:rPr>
          <w:rFonts w:ascii="Times New Roman" w:hAnsi="Times New Roman" w:cs="Times New Roman"/>
          <w:sz w:val="24"/>
          <w:szCs w:val="24"/>
        </w:rPr>
      </w:pPr>
      <w:r w:rsidRPr="00872E5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72E55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D26658" w:rsidRPr="00872E55" w:rsidRDefault="00D26658" w:rsidP="00142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5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72E55">
        <w:rPr>
          <w:rFonts w:ascii="Times New Roman" w:hAnsi="Times New Roman" w:cs="Times New Roman"/>
          <w:sz w:val="24"/>
          <w:szCs w:val="24"/>
        </w:rPr>
        <w:t xml:space="preserve"> )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872E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72E55">
        <w:rPr>
          <w:rFonts w:ascii="Times New Roman" w:hAnsi="Times New Roman" w:cs="Times New Roman"/>
          <w:sz w:val="24"/>
          <w:szCs w:val="24"/>
        </w:rPr>
        <w:t>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4">
    <w:p w:rsidR="00D26658" w:rsidRPr="00872E55" w:rsidRDefault="00D26658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5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72E55">
        <w:rPr>
          <w:rFonts w:ascii="Times New Roman" w:hAnsi="Times New Roman" w:cs="Times New Roman"/>
          <w:sz w:val="24"/>
          <w:szCs w:val="24"/>
        </w:rPr>
        <w:t xml:space="preserve"> </w:t>
      </w:r>
      <w:r w:rsidRPr="0087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872E55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2731"/>
    <w:rsid w:val="000C3C93"/>
    <w:rsid w:val="000D0D64"/>
    <w:rsid w:val="000E710C"/>
    <w:rsid w:val="0013266D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C24EC"/>
    <w:rsid w:val="002C56E2"/>
    <w:rsid w:val="0032200A"/>
    <w:rsid w:val="0032230E"/>
    <w:rsid w:val="00326913"/>
    <w:rsid w:val="00347A15"/>
    <w:rsid w:val="0037161F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12BBD"/>
    <w:rsid w:val="00420452"/>
    <w:rsid w:val="00426DA0"/>
    <w:rsid w:val="00442712"/>
    <w:rsid w:val="00443775"/>
    <w:rsid w:val="004A4D60"/>
    <w:rsid w:val="004B75E4"/>
    <w:rsid w:val="004D2FC8"/>
    <w:rsid w:val="004F68F4"/>
    <w:rsid w:val="0051045A"/>
    <w:rsid w:val="0051352D"/>
    <w:rsid w:val="00524428"/>
    <w:rsid w:val="00534E9A"/>
    <w:rsid w:val="00557796"/>
    <w:rsid w:val="0058149F"/>
    <w:rsid w:val="00584BD8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82244"/>
    <w:rsid w:val="00690D12"/>
    <w:rsid w:val="00693797"/>
    <w:rsid w:val="006967D4"/>
    <w:rsid w:val="006A18FD"/>
    <w:rsid w:val="006A3ACA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C5088"/>
    <w:rsid w:val="007D707B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72E55"/>
    <w:rsid w:val="008C2E25"/>
    <w:rsid w:val="008C64E4"/>
    <w:rsid w:val="008D2E8D"/>
    <w:rsid w:val="008E16CB"/>
    <w:rsid w:val="009001F4"/>
    <w:rsid w:val="00904E58"/>
    <w:rsid w:val="00996EEC"/>
    <w:rsid w:val="009D7322"/>
    <w:rsid w:val="00A22C5F"/>
    <w:rsid w:val="00A36C16"/>
    <w:rsid w:val="00A44E14"/>
    <w:rsid w:val="00A474DD"/>
    <w:rsid w:val="00A61E75"/>
    <w:rsid w:val="00A705D8"/>
    <w:rsid w:val="00AC3BB0"/>
    <w:rsid w:val="00AE08E3"/>
    <w:rsid w:val="00AF67C0"/>
    <w:rsid w:val="00B04094"/>
    <w:rsid w:val="00B118E9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6313"/>
    <w:rsid w:val="00BE7298"/>
    <w:rsid w:val="00C02B7A"/>
    <w:rsid w:val="00C05A4F"/>
    <w:rsid w:val="00C20511"/>
    <w:rsid w:val="00C2064F"/>
    <w:rsid w:val="00C25F4B"/>
    <w:rsid w:val="00C31795"/>
    <w:rsid w:val="00C379FF"/>
    <w:rsid w:val="00C458B0"/>
    <w:rsid w:val="00C514F8"/>
    <w:rsid w:val="00C7174A"/>
    <w:rsid w:val="00C74D96"/>
    <w:rsid w:val="00C75E65"/>
    <w:rsid w:val="00CA183B"/>
    <w:rsid w:val="00CA1E91"/>
    <w:rsid w:val="00CC1A0A"/>
    <w:rsid w:val="00CC211B"/>
    <w:rsid w:val="00CF1785"/>
    <w:rsid w:val="00D1019A"/>
    <w:rsid w:val="00D26658"/>
    <w:rsid w:val="00D34055"/>
    <w:rsid w:val="00D37687"/>
    <w:rsid w:val="00D47D80"/>
    <w:rsid w:val="00D50811"/>
    <w:rsid w:val="00D50CC7"/>
    <w:rsid w:val="00D679FC"/>
    <w:rsid w:val="00D73C9D"/>
    <w:rsid w:val="00DC03DD"/>
    <w:rsid w:val="00DC7CA8"/>
    <w:rsid w:val="00E01206"/>
    <w:rsid w:val="00E20DAF"/>
    <w:rsid w:val="00E36F56"/>
    <w:rsid w:val="00E5056E"/>
    <w:rsid w:val="00E53D9B"/>
    <w:rsid w:val="00E557B2"/>
    <w:rsid w:val="00E60E5C"/>
    <w:rsid w:val="00E70070"/>
    <w:rsid w:val="00E70F7F"/>
    <w:rsid w:val="00EA53BE"/>
    <w:rsid w:val="00EC6F80"/>
    <w:rsid w:val="00ED42E7"/>
    <w:rsid w:val="00EE2C63"/>
    <w:rsid w:val="00F4184B"/>
    <w:rsid w:val="00F4469B"/>
    <w:rsid w:val="00F87578"/>
    <w:rsid w:val="00FA6398"/>
    <w:rsid w:val="00FC139B"/>
    <w:rsid w:val="00FC1E5A"/>
    <w:rsid w:val="00FC33E3"/>
    <w:rsid w:val="00FE0A6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31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31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omskagreg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61B2-E983-4E27-B88D-01AEBA15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9</cp:revision>
  <cp:lastPrinted>2014-08-01T10:40:00Z</cp:lastPrinted>
  <dcterms:created xsi:type="dcterms:W3CDTF">2015-05-26T07:22:00Z</dcterms:created>
  <dcterms:modified xsi:type="dcterms:W3CDTF">2017-12-07T04:56:00Z</dcterms:modified>
</cp:coreProperties>
</file>